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7f441bffb3d6c9907ae5065dd55c8bcec7d16de"/>
    <w:p>
      <w:pPr>
        <w:pStyle w:val="Heading3"/>
      </w:pPr>
      <w:r>
        <w:t xml:space="preserve">Работы по бетонированию опор эстакады-съезда с СВХ на Ярославское шоссе завершены</w:t>
      </w:r>
    </w:p>
    <w:p>
      <w:pPr>
        <w:pStyle w:val="FirstParagraph"/>
      </w:pPr>
      <w:r>
        <w:t xml:space="preserve">28.02.2020</w:t>
      </w:r>
    </w:p>
    <w:p>
      <w:pPr>
        <w:pStyle w:val="BodyText"/>
      </w:pPr>
      <w:r>
        <w:rPr>
          <w:iCs/>
          <w:i/>
          <w:bCs/>
          <w:b/>
        </w:rPr>
        <w:t xml:space="preserve">Завершены работы по бетонированию опор эстакады-съезда с основного хода Северо-Восточной хорды (СВХ) на Ярославское шоссе. Об этом сообщил руководитель Департамента строительства столицы Рафик Загрутдинов.</w:t>
      </w:r>
    </w:p>
    <w:p>
      <w:pPr>
        <w:pStyle w:val="BodyText"/>
      </w:pPr>
      <w:r>
        <w:t xml:space="preserve">— В настоящее время работы развернуты на всех искусственных сооружениях развязки, — отметил Рафик Загрутдинов.</w:t>
      </w:r>
    </w:p>
    <w:p>
      <w:pPr>
        <w:pStyle w:val="BodyText"/>
      </w:pPr>
      <w:r>
        <w:t xml:space="preserve">По информации Комплекса градостроительной политики и строительства города Москвы, эстакада, о которой идет речь, является частью правоповоротного съезда с СВХ при следовании со стороны Открытого шоссе на Ярославское шоссе в сторону Московской области. Длина эстакады — 720 метров. Эстакада пересекает существующую дорогу на подъезде к железной дороге, железнодорожные пути Ярославского направления МЖД.</w:t>
      </w:r>
    </w:p>
    <w:p>
      <w:pPr>
        <w:pStyle w:val="BodyText"/>
      </w:pPr>
      <w:r>
        <w:t xml:space="preserve">На развязке СВХ с Ярославским шоссе построят и реконструируют более 4,8 км дорог. Здесь появятся: эстакада основного хода СВХ (387 метров); эстакада на левоповоротном съезде с Проспекта Мира в сторону центра на СВХ в сторону Открытого шоссе (539 метров); три эстакады на правоповоротном съезде с основного хода СВХ на Ярославское шоссе (1475 метров). Также реконструируют два подземных перехода на ул. Проспект Мира, д. 222 и Ярославское шоссе, д. 2.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http://rostokino.mos.ru/presscenter/news/detail/8723939.html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Ростокино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rostokino.mos.ru" TargetMode="External" /><Relationship Type="http://schemas.openxmlformats.org/officeDocument/2006/relationships/hyperlink" Id="rId20" Target="http://rostokino.mos.ru/presscenter/news/detail/872393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rostokino.mos.ru" TargetMode="External" /><Relationship Type="http://schemas.openxmlformats.org/officeDocument/2006/relationships/hyperlink" Id="rId20" Target="http://rostokino.mos.ru/presscenter/news/detail/872393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2025-05-28T21:32:34Z</dcterms:created>
  <dcterms:modified xsi:type="dcterms:W3CDTF">2025-05-28T21:32:34Z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