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оревнования-по-мини-футболу"/>
    <w:p>
      <w:pPr>
        <w:pStyle w:val="Heading3"/>
      </w:pPr>
      <w:r>
        <w:t xml:space="preserve">Соревнования по мини-футболу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t xml:space="preserve">29 марта 2022 года, состоится районный этап соревнований по мини-футболу, в рамках спартакиады «Московский двор – спортивный двор».</w:t>
      </w:r>
    </w:p>
    <w:p>
      <w:pPr>
        <w:pStyle w:val="BodyText"/>
      </w:pPr>
      <w:r>
        <w:t xml:space="preserve">Мероприятие направлено на повышение интереса к физической культуре, спорту и здоровому образу жизни.</w:t>
      </w:r>
    </w:p>
    <w:p>
      <w:pPr>
        <w:pStyle w:val="BodyText"/>
      </w:pPr>
      <w:r>
        <w:t xml:space="preserve">Соревнования будут проходить по адресу: проспект Мира, д.185 в 17:00</w:t>
      </w:r>
    </w:p>
    <w:p>
      <w:pPr>
        <w:pStyle w:val="BodyText"/>
      </w:pPr>
      <w:r>
        <w:drawing>
          <wp:inline>
            <wp:extent cx="5334000" cy="16272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футбол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7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http://rostokino.mos.ru/presscenter/true/detail/10709895.html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0709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0709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2025-07-20T21:28:22Z</dcterms:created>
  <dcterms:modified xsi:type="dcterms:W3CDTF">2025-07-20T21:28:22Z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