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1c247b304dab3954a354f0ddf05156bc917ff"/>
    <w:p>
      <w:pPr>
        <w:pStyle w:val="Heading3"/>
      </w:pPr>
      <w:r>
        <w:t xml:space="preserve">Рафик Загрутдинов: В следующем году начнем реконструкцию Дворца спорта в Лужниках</w:t>
      </w:r>
    </w:p>
    <w:p>
      <w:pPr>
        <w:pStyle w:val="FirstParagraph"/>
      </w:pPr>
      <w:r>
        <w:t xml:space="preserve">04.10.2023</w:t>
      </w:r>
    </w:p>
    <w:p>
      <w:pPr>
        <w:pStyle w:val="BodyText"/>
      </w:pPr>
      <w:r>
        <w:rPr>
          <w:bCs/>
          <w:b/>
        </w:rPr>
        <w:t xml:space="preserve">«Сейчас мы занимаемся проектированием обновленного Дворца спорта в Лужниках, к активной фазе строительства мы приступим в следующем году. Недавно стал известен окончательный облик, который примет Дворец после реконструкции», -</w:t>
      </w:r>
      <w:r>
        <w:t xml:space="preserve"> </w:t>
      </w:r>
      <w:r>
        <w:t xml:space="preserve">сообщил руководитель Департамента строительства Москвы Рафик Загрутдинов на пресс-туре.</w:t>
      </w:r>
    </w:p>
    <w:p>
      <w:pPr>
        <w:pStyle w:val="BodyText"/>
      </w:pPr>
      <w:r>
        <w:t xml:space="preserve">Архитектурный облик будет сочетать две простые геометрические формы: массивное прямоугольное основание и овальный стеклянный купол на крыше. Данное решение напомнит об основной функциональной зоне проекта - ледовом поле. Обновленный Дворец спорта, площадь которого составит более 60 тысяч кв.м., в перспективе может стать домашней базой одной из хоккейных команд, объект также предусматривает возможность организации массового катания на коньках.</w:t>
      </w:r>
    </w:p>
    <w:p>
      <w:pPr>
        <w:pStyle w:val="BodyText"/>
      </w:pPr>
      <w:r>
        <w:t xml:space="preserve">На строительной площадке уже начался подготовительный этап: осуществляется вынос сетей, что позволит приступить к работам по реконструкции в установленный срок.</w:t>
      </w:r>
    </w:p>
    <w:p>
      <w:pPr>
        <w:pStyle w:val="BodyText"/>
      </w:pPr>
      <w:r>
        <w:t xml:space="preserve">По итогу выполненных работ Дворец спорта будет отвечать современным тенденциям и всем необходимым регламентам, достойно дополнит исторически значимый спортивный кластер в центре столицы.</w:t>
      </w:r>
      <w:r>
        <w:br/>
      </w:r>
      <w:r>
        <w:t xml:space="preserve">По предварительным данным новый спортивный объект будет включать: основную и тренировочную ледовые арены, спортивные залы, административные и технические помещения, магазины сувениров, блок восстановления спортсменов, музейные пространства, конференц-зал и помещения для СМИ.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http://rostokino.mos.ru/presscenter/true/detail/11871393.html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871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871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2025-02-22T06:57:03Z</dcterms:created>
  <dcterms:modified xsi:type="dcterms:W3CDTF">2025-02-22T06:57:03Z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