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a0a514ad7e32f063b5d3043cbfbd350a659dc"/>
    <w:p>
      <w:pPr>
        <w:pStyle w:val="Heading3"/>
      </w:pPr>
      <w:r>
        <w:t xml:space="preserve">Окружное оперативно-профилактическое мероприятие «Подросток - Семья»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На территории района Ростокино г. Москвы с 16.10.23 г. по 20.10.2023 г., проводится окружное оперативно-профилактическое мероприятие «Подросток-Семья». </w:t>
      </w:r>
    </w:p>
    <w:p>
      <w:pPr>
        <w:pStyle w:val="BodyText"/>
      </w:pPr>
      <w:r>
        <w:t xml:space="preserve">В целях выявления несовершеннолетних, склонных без уважительной причины не посещать занятия в общеобразовательных учреждениях, находящихся в социально-опасном положении, выявления мест концентрации и возможного проживания безнадзорных детей, а также выявления и привлечения к ответственности взрослых лиц, вовлекающих несовершеннолетних в противоправную деятельность, родителей, не выполняющих обязанности по воспитанию, обучению и содержанию детей на территории района Ростокино г. Москвы проводится окружное оперативно-профилактическое мероприятие с 16.10.23 г. по 20.10.2023 г. городской «Подросток-Семья».</w:t>
      </w:r>
    </w:p>
    <w:p>
      <w:pPr>
        <w:pStyle w:val="BodyText"/>
      </w:pPr>
      <w:r>
        <w:drawing>
          <wp:inline>
            <wp:extent cx="5334000" cy="27920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operativno-profilakticheskoe-meropriyatie-podrostok-semya.jpg_16152579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http://rostokino.mos.ru/presscenter/true/detail/11905999.html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1905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1905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2024-08-24T19:07:19Z</dcterms:created>
  <dcterms:modified xsi:type="dcterms:W3CDTF">2024-08-24T19:07:19Z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