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2d2bb3e950c24e3d70f49852c5c8bd7e97b3b"/>
    <w:p>
      <w:pPr>
        <w:pStyle w:val="Heading3"/>
      </w:pPr>
      <w:r>
        <w:t xml:space="preserve">Внимание! 14 января состоится прием граждан в МВД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rPr>
          <w:bCs/>
          <w:b/>
        </w:rPr>
        <w:t xml:space="preserve">14 января 2020 года в 16:30</w:t>
      </w:r>
      <w:r>
        <w:t xml:space="preserve"> </w:t>
      </w:r>
      <w:r>
        <w:t xml:space="preserve">в отделе МВД России по району Ростокино города Москвы состоится прием граждан руководством ГУ МВД России по г. Москве.</w:t>
      </w:r>
    </w:p>
    <w:p>
      <w:pPr>
        <w:pStyle w:val="BodyText"/>
      </w:pPr>
      <w:r>
        <w:t xml:space="preserve">Телефон для записи: 8-499-187-31-02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http://rostokino.mos.ru/presscenter/true/detail/8613421.html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8613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8613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2025-06-12T01:26:49Z</dcterms:created>
  <dcterms:modified xsi:type="dcterms:W3CDTF">2025-06-12T01:26:49Z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